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C4" w:rsidRPr="00F20170" w:rsidRDefault="00414E47" w:rsidP="00200F1C">
      <w:pPr>
        <w:tabs>
          <w:tab w:val="left" w:pos="450"/>
          <w:tab w:val="left" w:pos="720"/>
        </w:tabs>
        <w:spacing w:after="0" w:line="240" w:lineRule="auto"/>
        <w:ind w:firstLine="634"/>
        <w:jc w:val="right"/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</w:pPr>
      <w:r>
        <w:rPr>
          <w:rFonts w:ascii="Century Gothic" w:hAnsi="Century Gothic" w:cs="Calibri"/>
          <w:b/>
          <w:bCs/>
          <w:i/>
          <w:iCs/>
          <w:color w:val="000000"/>
          <w:sz w:val="52"/>
          <w:szCs w:val="52"/>
          <w:lang w:val="id-ID"/>
        </w:rPr>
        <w:t xml:space="preserve"> </w:t>
      </w:r>
      <w:r w:rsidR="00200F1C">
        <w:rPr>
          <w:rFonts w:ascii="Century Gothic" w:hAnsi="Century Gothic" w:cs="Calibri"/>
          <w:b/>
          <w:bCs/>
          <w:i/>
          <w:iCs/>
          <w:color w:val="000000"/>
          <w:sz w:val="52"/>
          <w:szCs w:val="52"/>
          <w:lang w:val="id-ID"/>
        </w:rPr>
        <w:t xml:space="preserve"> </w:t>
      </w:r>
      <w:proofErr w:type="spellStart"/>
      <w:r w:rsidR="001A16C4" w:rsidRPr="00F20170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>Daftar</w:t>
      </w:r>
      <w:proofErr w:type="spellEnd"/>
      <w:r w:rsidR="00B852DC" w:rsidRPr="00F20170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 xml:space="preserve"> </w:t>
      </w:r>
      <w:proofErr w:type="spellStart"/>
      <w:r w:rsidR="001A16C4" w:rsidRPr="00F20170">
        <w:rPr>
          <w:rFonts w:ascii="Mistral" w:hAnsi="Mistral" w:cs="Calibri"/>
          <w:b/>
          <w:bCs/>
          <w:i/>
          <w:iCs/>
          <w:color w:val="000000"/>
          <w:sz w:val="52"/>
          <w:szCs w:val="52"/>
        </w:rPr>
        <w:t>Tabel</w:t>
      </w:r>
      <w:proofErr w:type="spellEnd"/>
    </w:p>
    <w:p w:rsidR="001A16C4" w:rsidRPr="00702918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sz w:val="24"/>
          <w:szCs w:val="24"/>
        </w:rPr>
      </w:pPr>
    </w:p>
    <w:p w:rsidR="001A16C4" w:rsidRPr="00702918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</w:rPr>
      </w:pPr>
    </w:p>
    <w:p w:rsidR="001A16C4" w:rsidRPr="001F4372" w:rsidRDefault="001F4372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b/>
          <w:bCs/>
          <w:i/>
          <w:iCs/>
          <w:color w:val="000000"/>
          <w:sz w:val="20"/>
          <w:szCs w:val="20"/>
          <w:lang w:val="id-ID"/>
        </w:rPr>
      </w:pPr>
      <w:r>
        <w:rPr>
          <w:rFonts w:ascii="Century Gothic" w:hAnsi="Century Gothic" w:cs="Calibri"/>
          <w:b/>
          <w:bCs/>
          <w:i/>
          <w:iCs/>
          <w:color w:val="000000"/>
          <w:sz w:val="20"/>
          <w:szCs w:val="20"/>
          <w:lang w:val="id-ID"/>
        </w:rPr>
        <w:t xml:space="preserve"> </w:t>
      </w:r>
    </w:p>
    <w:p w:rsidR="001A16C4" w:rsidRPr="0066687C" w:rsidRDefault="001A16C4" w:rsidP="001A16C4">
      <w:pPr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Calibri"/>
          <w:color w:val="000000"/>
          <w:sz w:val="20"/>
          <w:szCs w:val="20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2"/>
        <w:gridCol w:w="5925"/>
        <w:gridCol w:w="741"/>
      </w:tblGrid>
      <w:tr w:rsidR="001F4372" w:rsidTr="00F45A7E">
        <w:trPr>
          <w:trHeight w:val="135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4372" w:rsidRPr="001F4372" w:rsidRDefault="001F4372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b/>
                <w:color w:val="000000"/>
                <w:sz w:val="20"/>
                <w:szCs w:val="20"/>
              </w:rPr>
            </w:pPr>
            <w:r w:rsidRPr="001F4372">
              <w:rPr>
                <w:rFonts w:ascii="Century Gothic" w:hAnsi="Century Gothic" w:cs="Calibri"/>
                <w:b/>
                <w:color w:val="000000"/>
                <w:sz w:val="20"/>
                <w:szCs w:val="20"/>
                <w:lang w:val="id-ID"/>
              </w:rPr>
              <w:t>Halaman</w:t>
            </w:r>
          </w:p>
        </w:tc>
      </w:tr>
      <w:tr w:rsidR="001F4372" w:rsidTr="00F45A7E">
        <w:trPr>
          <w:trHeight w:val="500"/>
        </w:trPr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4372" w:rsidRDefault="001F4372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</w:p>
        </w:tc>
      </w:tr>
      <w:tr w:rsidR="001F4372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F4372" w:rsidRPr="001F4372" w:rsidRDefault="00CB795C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1F4372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Target dan Realisasi Pendapatan Retribusi tahun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1F4372" w:rsidRPr="001F4372" w:rsidRDefault="00CB795C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ii </w:t>
            </w:r>
          </w:p>
        </w:tc>
      </w:tr>
      <w:tr w:rsidR="001F4372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B795C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1F4372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Anggaran dan Realisasi Anggaran Tahun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B795C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ii </w:t>
            </w:r>
          </w:p>
        </w:tc>
      </w:tr>
      <w:tr w:rsidR="001F4372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B795C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1F4372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Perbandingan Anggaran dan Realisasi Anggaran Tahun 2015 - 2018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B795C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iii </w:t>
            </w:r>
          </w:p>
        </w:tc>
      </w:tr>
      <w:tr w:rsidR="001F4372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B795C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1F4372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Pencapaian Kinerja Sasaran Strategis Tahun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B795C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Iv</w:t>
            </w:r>
          </w:p>
        </w:tc>
      </w:tr>
      <w:tr w:rsidR="001F4372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1F4372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>Tabel</w:t>
            </w:r>
            <w:proofErr w:type="spellEnd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2.1.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1F4372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Penetapan Kinerja Dinas Penanaman Modal dan Pelayanan Terpadu Satu Pintu Provinsi Sumatera Barat</w:t>
            </w:r>
            <w:r w:rsidR="00CB795C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tahun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B795C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9</w:t>
            </w:r>
          </w:p>
        </w:tc>
      </w:tr>
      <w:tr w:rsidR="001F4372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Capaian Kinerja Dinas Penanaman Modal dan Pelayanan Terpadu Satu Pintu Provinsi Sumatera Barat</w:t>
            </w:r>
            <w:r w:rsidR="00CB795C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tahun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36849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12</w:t>
            </w:r>
          </w:p>
        </w:tc>
      </w:tr>
      <w:tr w:rsidR="00C36849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C36849" w:rsidRPr="00C36849" w:rsidRDefault="00CB795C" w:rsidP="00CB795C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Tabel</w:t>
            </w:r>
            <w:proofErr w:type="spellEnd"/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</w:t>
            </w:r>
            <w:r w:rsidR="00C36849"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>Capaian</w:t>
            </w:r>
            <w:proofErr w:type="spellEnd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Indikator Kinerja </w:t>
            </w:r>
            <w:proofErr w:type="spellStart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>Sasaran</w:t>
            </w:r>
            <w:proofErr w:type="spellEnd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>Strategis</w:t>
            </w:r>
            <w:proofErr w:type="spellEnd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687C">
              <w:rPr>
                <w:rFonts w:ascii="Century Gothic" w:hAnsi="Century Gothic" w:cs="Calibri"/>
                <w:color w:val="000000"/>
                <w:sz w:val="20"/>
                <w:szCs w:val="20"/>
              </w:rPr>
              <w:t>Pertama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36849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15</w:t>
            </w:r>
          </w:p>
        </w:tc>
      </w:tr>
      <w:tr w:rsidR="00C36849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3.3.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Perbandingan Target Kinerja dan Capaian Indikator Kinerja Sasaran Strategis Pertama 2016-2018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36849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17</w:t>
            </w:r>
          </w:p>
        </w:tc>
      </w:tr>
      <w:tr w:rsidR="001F4372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3.4.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Capaian Sasaran Strategis Kedua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1F4372" w:rsidRDefault="00C36849" w:rsidP="00CB7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1</w:t>
            </w:r>
            <w:r w:rsidR="00CB795C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8</w:t>
            </w:r>
          </w:p>
        </w:tc>
      </w:tr>
      <w:tr w:rsidR="00C36849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3.5.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36849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Perkembangan Realisasi PMA di Provinsi Sumatera Barat Tahun 2015-2018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36849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21</w:t>
            </w:r>
          </w:p>
        </w:tc>
      </w:tr>
      <w:tr w:rsidR="00C36849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7D33DA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3.6.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7D33DA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Perkembangan Realisasi PMDN di Provinsi Sumatera Barat Tahun 2015 - 2018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B795C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22</w:t>
            </w:r>
          </w:p>
        </w:tc>
      </w:tr>
      <w:tr w:rsidR="00C36849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7D33DA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3.7.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7D33DA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Capaian Kinerja Penambahan Realisasi PMA dan PMDN Tahun 2015 - 2018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B795C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23</w:t>
            </w:r>
          </w:p>
        </w:tc>
      </w:tr>
      <w:tr w:rsidR="00C36849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7D33DA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3.8.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7D33DA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Perbandingan Total Target dan Realisasi Investasi PMA dan PMDN Tahun 2015-2018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B795C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24</w:t>
            </w:r>
          </w:p>
        </w:tc>
      </w:tr>
      <w:tr w:rsidR="00C36849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7770B4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3.9.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CB795C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Persentase Izi</w:t>
            </w:r>
            <w:r w:rsidR="007770B4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n Penanaman Modal Yang Direalisasikan Tahun 2016 - 2018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C36849" w:rsidRDefault="00176C75" w:rsidP="001F4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32</w:t>
            </w:r>
          </w:p>
        </w:tc>
      </w:tr>
      <w:tr w:rsidR="007770B4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7770B4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3.10.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7770B4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Capaian Sasaran Strategis Ketiga 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7770B4" w:rsidRPr="007770B4" w:rsidRDefault="00176C75" w:rsidP="007770B4">
            <w:pPr>
              <w:pStyle w:val="ListParagraph"/>
              <w:autoSpaceDE w:val="0"/>
              <w:autoSpaceDN w:val="0"/>
              <w:adjustRightInd w:val="0"/>
              <w:ind w:left="-75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50</w:t>
            </w:r>
          </w:p>
        </w:tc>
      </w:tr>
      <w:tr w:rsidR="007770B4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7770B4" w:rsidP="007770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3.11.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7770B4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Daftar Perizinan dan Non Perizina</w:t>
            </w:r>
            <w:r w:rsidR="00176C75"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n</w:t>
            </w:r>
            <w:bookmarkStart w:id="0" w:name="_GoBack"/>
            <w:bookmarkEnd w:id="0"/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 Sektor Penanaman Modal Yang Diterbitkan DPM &amp; PTSP Provinsi Sumatera Barat Tahun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7770B4" w:rsidRPr="007770B4" w:rsidRDefault="007770B4" w:rsidP="007770B4">
            <w:pPr>
              <w:pStyle w:val="ListParagraph"/>
              <w:autoSpaceDE w:val="0"/>
              <w:autoSpaceDN w:val="0"/>
              <w:adjustRightInd w:val="0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53</w:t>
            </w:r>
          </w:p>
        </w:tc>
      </w:tr>
      <w:tr w:rsidR="007770B4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7770B4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3.12.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7770B4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Rekapitulasi Perizinan dan Non Perizinan Yang Diterbitkan DPM &amp; PTSP Provinsi Sumatera Barat Tahun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7770B4" w:rsidRPr="007770B4" w:rsidRDefault="00F45A7E" w:rsidP="00F45A7E">
            <w:pPr>
              <w:pStyle w:val="ListParagraph"/>
              <w:autoSpaceDE w:val="0"/>
              <w:autoSpaceDN w:val="0"/>
              <w:adjustRightInd w:val="0"/>
              <w:ind w:left="66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55</w:t>
            </w:r>
          </w:p>
        </w:tc>
      </w:tr>
      <w:tr w:rsidR="007770B4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3.13.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Rekapitulasi Perizinan Yang Diterbitkan DPM &amp; PTSP Provinsi Sumatera Barat Tahun 2015 - 2018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7770B4" w:rsidRPr="007770B4" w:rsidRDefault="00F45A7E" w:rsidP="00F45A7E">
            <w:pPr>
              <w:pStyle w:val="ListParagraph"/>
              <w:autoSpaceDE w:val="0"/>
              <w:autoSpaceDN w:val="0"/>
              <w:adjustRightInd w:val="0"/>
              <w:ind w:left="-75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56</w:t>
            </w:r>
          </w:p>
        </w:tc>
      </w:tr>
      <w:tr w:rsidR="007770B4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3.14.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Rekapitulasi Perizinan PMA/PMDN ( Lokasi Proyek di Sumatera Barat ) Tahun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7770B4" w:rsidRPr="007770B4" w:rsidRDefault="00F45A7E" w:rsidP="00F45A7E">
            <w:pPr>
              <w:pStyle w:val="ListParagraph"/>
              <w:autoSpaceDE w:val="0"/>
              <w:autoSpaceDN w:val="0"/>
              <w:adjustRightInd w:val="0"/>
              <w:ind w:left="60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 xml:space="preserve">57 </w:t>
            </w:r>
          </w:p>
        </w:tc>
      </w:tr>
      <w:tr w:rsidR="007770B4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3.15.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Nilai Rata-Rata Unsur Pelayanan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7770B4" w:rsidRPr="007770B4" w:rsidRDefault="00F45A7E" w:rsidP="00F45A7E">
            <w:pPr>
              <w:pStyle w:val="ListParagraph"/>
              <w:autoSpaceDE w:val="0"/>
              <w:autoSpaceDN w:val="0"/>
              <w:adjustRightInd w:val="0"/>
              <w:ind w:left="-75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59</w:t>
            </w:r>
          </w:p>
        </w:tc>
      </w:tr>
      <w:tr w:rsidR="007770B4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3.16.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7770B4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Nilai Persepsi, Interval IKM, Interval Konversi IKM, Mutu Pelayanan dan Kinerja Unit Pelayanan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7770B4" w:rsidRPr="007770B4" w:rsidRDefault="00F45A7E" w:rsidP="00F45A7E">
            <w:pPr>
              <w:pStyle w:val="ListParagraph"/>
              <w:autoSpaceDE w:val="0"/>
              <w:autoSpaceDN w:val="0"/>
              <w:adjustRightInd w:val="0"/>
              <w:ind w:left="-75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60</w:t>
            </w:r>
          </w:p>
        </w:tc>
      </w:tr>
      <w:tr w:rsidR="00F45A7E" w:rsidTr="00F45A7E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F45A7E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Tabel 3.17.</w:t>
            </w:r>
          </w:p>
        </w:tc>
        <w:tc>
          <w:tcPr>
            <w:tcW w:w="5925" w:type="dxa"/>
            <w:tcBorders>
              <w:top w:val="nil"/>
              <w:left w:val="nil"/>
              <w:bottom w:val="nil"/>
              <w:right w:val="nil"/>
            </w:tcBorders>
          </w:tcPr>
          <w:p w:rsidR="00F45A7E" w:rsidRDefault="00F45A7E" w:rsidP="001A16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Capaian Realisasi IKM dibandingkan Target Tahun 2015 - 2018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F45A7E" w:rsidRPr="007770B4" w:rsidRDefault="00F45A7E" w:rsidP="00F45A7E">
            <w:pPr>
              <w:pStyle w:val="ListParagraph"/>
              <w:autoSpaceDE w:val="0"/>
              <w:autoSpaceDN w:val="0"/>
              <w:adjustRightInd w:val="0"/>
              <w:ind w:hanging="75"/>
              <w:jc w:val="right"/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val="id-ID"/>
              </w:rPr>
              <w:t>60</w:t>
            </w:r>
          </w:p>
        </w:tc>
      </w:tr>
    </w:tbl>
    <w:p w:rsidR="001A16C4" w:rsidRPr="0066687C" w:rsidRDefault="001A16C4" w:rsidP="001A16C4">
      <w:pPr>
        <w:tabs>
          <w:tab w:val="left" w:pos="1134"/>
          <w:tab w:val="right" w:pos="8647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Century Gothic" w:hAnsi="Century Gothic" w:cs="Calibri"/>
          <w:color w:val="000000"/>
          <w:sz w:val="20"/>
          <w:szCs w:val="20"/>
        </w:rPr>
      </w:pPr>
    </w:p>
    <w:p w:rsidR="00464B0E" w:rsidRPr="0066687C" w:rsidRDefault="00200F1C" w:rsidP="005F1540">
      <w:pPr>
        <w:tabs>
          <w:tab w:val="left" w:pos="5310"/>
        </w:tabs>
        <w:spacing w:after="0" w:line="240" w:lineRule="auto"/>
        <w:rPr>
          <w:sz w:val="20"/>
        </w:rPr>
      </w:pPr>
      <w:r w:rsidRPr="0066687C">
        <w:rPr>
          <w:rFonts w:ascii="Century Gothic" w:hAnsi="Century Gothic" w:cs="Calibri"/>
          <w:b/>
          <w:bCs/>
          <w:i/>
          <w:iCs/>
          <w:color w:val="000000"/>
          <w:sz w:val="20"/>
          <w:szCs w:val="20"/>
          <w:lang w:val="id-ID"/>
        </w:rPr>
        <w:t xml:space="preserve"> </w:t>
      </w:r>
      <w:r w:rsidR="005F1540">
        <w:rPr>
          <w:rFonts w:ascii="Century Gothic" w:hAnsi="Century Gothic" w:cs="Calibri"/>
          <w:b/>
          <w:bCs/>
          <w:i/>
          <w:iCs/>
          <w:color w:val="000000"/>
          <w:sz w:val="20"/>
          <w:szCs w:val="20"/>
          <w:lang w:val="id-ID"/>
        </w:rPr>
        <w:tab/>
      </w:r>
    </w:p>
    <w:sectPr w:rsidR="00464B0E" w:rsidRPr="0066687C" w:rsidSect="008555AD">
      <w:footerReference w:type="default" r:id="rId9"/>
      <w:footerReference w:type="first" r:id="rId10"/>
      <w:pgSz w:w="11907" w:h="16840" w:code="9"/>
      <w:pgMar w:top="2160" w:right="1440" w:bottom="1584" w:left="2520" w:header="720" w:footer="0" w:gutter="0"/>
      <w:pgNumType w:fmt="lowerRoman" w:start="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52F" w:rsidRDefault="0079152F" w:rsidP="001A16C4">
      <w:pPr>
        <w:spacing w:after="0" w:line="240" w:lineRule="auto"/>
      </w:pPr>
      <w:r>
        <w:separator/>
      </w:r>
    </w:p>
  </w:endnote>
  <w:endnote w:type="continuationSeparator" w:id="0">
    <w:p w:rsidR="0079152F" w:rsidRDefault="0079152F" w:rsidP="001A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413" w:rsidRPr="0010667E" w:rsidRDefault="0010667E">
    <w:pPr>
      <w:pStyle w:val="Footer"/>
      <w:jc w:val="right"/>
      <w:rPr>
        <w:rFonts w:ascii="Aparajita" w:hAnsi="Aparajita" w:cs="Aparajita"/>
        <w:b/>
        <w:i/>
        <w:sz w:val="20"/>
        <w:szCs w:val="20"/>
      </w:rPr>
    </w:pPr>
    <w:proofErr w:type="spellStart"/>
    <w:r w:rsidRPr="0010667E">
      <w:rPr>
        <w:rFonts w:ascii="Aparajita" w:hAnsi="Aparajita" w:cs="Aparajita"/>
        <w:b/>
        <w:i/>
        <w:sz w:val="20"/>
        <w:szCs w:val="20"/>
      </w:rPr>
      <w:t>Lakip</w:t>
    </w:r>
    <w:proofErr w:type="spellEnd"/>
    <w:r w:rsidRPr="0010667E">
      <w:rPr>
        <w:rFonts w:ascii="Aparajita" w:hAnsi="Aparajita" w:cs="Aparajita"/>
        <w:b/>
        <w:i/>
        <w:sz w:val="20"/>
        <w:szCs w:val="20"/>
      </w:rPr>
      <w:t xml:space="preserve"> BKPM &amp; PPT Sumatera Barat 2016</w:t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| </w:t>
    </w:r>
    <w:r w:rsidR="00E203FF" w:rsidRPr="0010667E">
      <w:rPr>
        <w:rFonts w:ascii="Aparajita" w:hAnsi="Aparajita" w:cs="Aparajita"/>
        <w:b/>
        <w:i/>
        <w:sz w:val="20"/>
        <w:szCs w:val="20"/>
      </w:rPr>
      <w:fldChar w:fldCharType="begin"/>
    </w:r>
    <w:r w:rsidR="00631452" w:rsidRPr="0010667E">
      <w:rPr>
        <w:rFonts w:ascii="Aparajita" w:hAnsi="Aparajita" w:cs="Aparajita"/>
        <w:b/>
        <w:i/>
        <w:sz w:val="20"/>
        <w:szCs w:val="20"/>
      </w:rPr>
      <w:instrText xml:space="preserve"> PAGE   \* MERGEFORMAT </w:instrText>
    </w:r>
    <w:r w:rsidR="00E203FF" w:rsidRPr="0010667E">
      <w:rPr>
        <w:rFonts w:ascii="Aparajita" w:hAnsi="Aparajita" w:cs="Aparajita"/>
        <w:b/>
        <w:i/>
        <w:sz w:val="20"/>
        <w:szCs w:val="20"/>
      </w:rPr>
      <w:fldChar w:fldCharType="separate"/>
    </w:r>
    <w:r w:rsidR="005F1540">
      <w:rPr>
        <w:rFonts w:ascii="Aparajita" w:hAnsi="Aparajita" w:cs="Aparajita"/>
        <w:b/>
        <w:i/>
        <w:noProof/>
        <w:sz w:val="20"/>
        <w:szCs w:val="20"/>
      </w:rPr>
      <w:t>vii</w:t>
    </w:r>
    <w:r w:rsidR="00E203FF" w:rsidRPr="0010667E">
      <w:rPr>
        <w:rFonts w:ascii="Aparajita" w:hAnsi="Aparajita" w:cs="Aparajita"/>
        <w:b/>
        <w:i/>
        <w:sz w:val="20"/>
        <w:szCs w:val="20"/>
      </w:rPr>
      <w:fldChar w:fldCharType="end"/>
    </w:r>
    <w:r w:rsidR="00014413" w:rsidRPr="0010667E">
      <w:rPr>
        <w:rFonts w:ascii="Aparajita" w:hAnsi="Aparajita" w:cs="Aparajita"/>
        <w:b/>
        <w:i/>
        <w:sz w:val="20"/>
        <w:szCs w:val="20"/>
      </w:rPr>
      <w:t xml:space="preserve"> </w:t>
    </w:r>
  </w:p>
  <w:p w:rsidR="00014413" w:rsidRDefault="000144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75" w:type="pct"/>
      <w:tblInd w:w="115" w:type="dxa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65"/>
      <w:gridCol w:w="808"/>
    </w:tblGrid>
    <w:tr w:rsidR="0066687C" w:rsidTr="005F1540">
      <w:trPr>
        <w:trHeight w:val="230"/>
      </w:trPr>
      <w:tc>
        <w:tcPr>
          <w:tcW w:w="4493" w:type="pct"/>
          <w:tcBorders>
            <w:top w:val="single" w:sz="4" w:space="0" w:color="000000" w:themeColor="text1"/>
          </w:tcBorders>
        </w:tcPr>
        <w:p w:rsidR="0066687C" w:rsidRPr="00816585" w:rsidRDefault="00176C75" w:rsidP="00816585">
          <w:pPr>
            <w:pStyle w:val="Footer"/>
            <w:rPr>
              <w:lang w:val="id-ID"/>
            </w:rPr>
          </w:pPr>
          <w:sdt>
            <w:sdtPr>
              <w:rPr>
                <w:rFonts w:ascii="Mistral" w:hAnsi="Mistral"/>
                <w:sz w:val="20"/>
                <w:szCs w:val="20"/>
              </w:rPr>
              <w:alias w:val="Company"/>
              <w:id w:val="75971759"/>
              <w:placeholder>
                <w:docPart w:val="22878537187D4574A12DAB3253FF6420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66687C" w:rsidRPr="0066687C">
                <w:rPr>
                  <w:rFonts w:ascii="Mistral" w:hAnsi="Mistral"/>
                  <w:sz w:val="20"/>
                  <w:szCs w:val="20"/>
                  <w:lang w:val="id-ID"/>
                </w:rPr>
                <w:t>Laporan Kinerja DPM &amp; PTSP Provinsi  Sumatera Barat Tahun 201</w:t>
              </w:r>
              <w:r w:rsidR="00816585">
                <w:rPr>
                  <w:rFonts w:ascii="Mistral" w:hAnsi="Mistral"/>
                  <w:sz w:val="20"/>
                  <w:szCs w:val="20"/>
                  <w:lang w:val="id-ID"/>
                </w:rPr>
                <w:t>8</w:t>
              </w:r>
            </w:sdtContent>
          </w:sdt>
          <w:r w:rsidR="0066687C">
            <w:t xml:space="preserve"> </w:t>
          </w:r>
          <w:r w:rsidR="0066687C">
            <w:rPr>
              <w:lang w:val="id-ID"/>
            </w:rPr>
            <w:t xml:space="preserve"> </w:t>
          </w:r>
          <w:r w:rsidR="0066687C">
            <w:t xml:space="preserve"> </w:t>
          </w:r>
          <w:r w:rsidR="00816585">
            <w:rPr>
              <w:lang w:val="id-ID"/>
            </w:rPr>
            <w:t xml:space="preserve"> </w:t>
          </w:r>
        </w:p>
      </w:tc>
      <w:tc>
        <w:tcPr>
          <w:tcW w:w="507" w:type="pct"/>
          <w:tcBorders>
            <w:top w:val="single" w:sz="4" w:space="0" w:color="C0504D" w:themeColor="accent2"/>
          </w:tcBorders>
          <w:shd w:val="clear" w:color="auto" w:fill="31849B" w:themeFill="accent5" w:themeFillShade="BF"/>
        </w:tcPr>
        <w:p w:rsidR="0066687C" w:rsidRPr="0066687C" w:rsidRDefault="00CE7700" w:rsidP="00CE7700">
          <w:pPr>
            <w:pStyle w:val="Header"/>
            <w:jc w:val="right"/>
            <w:rPr>
              <w:rFonts w:ascii="Mistral" w:hAnsi="Mistral"/>
              <w:sz w:val="24"/>
              <w:szCs w:val="24"/>
              <w:lang w:val="id-ID"/>
            </w:rPr>
          </w:pPr>
          <w:r>
            <w:rPr>
              <w:rFonts w:ascii="Mistral" w:hAnsi="Mistral"/>
              <w:sz w:val="24"/>
              <w:szCs w:val="24"/>
              <w:lang w:val="id-ID"/>
            </w:rPr>
            <w:t>vii</w:t>
          </w:r>
        </w:p>
      </w:tc>
    </w:tr>
  </w:tbl>
  <w:p w:rsidR="008555AD" w:rsidRDefault="008555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52F" w:rsidRDefault="0079152F" w:rsidP="001A16C4">
      <w:pPr>
        <w:spacing w:after="0" w:line="240" w:lineRule="auto"/>
      </w:pPr>
      <w:r>
        <w:separator/>
      </w:r>
    </w:p>
  </w:footnote>
  <w:footnote w:type="continuationSeparator" w:id="0">
    <w:p w:rsidR="0079152F" w:rsidRDefault="0079152F" w:rsidP="001A1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A68"/>
    <w:multiLevelType w:val="hybridMultilevel"/>
    <w:tmpl w:val="27AC7B1C"/>
    <w:lvl w:ilvl="0" w:tplc="56C656EC">
      <w:start w:val="1"/>
      <w:numFmt w:val="upperRoman"/>
      <w:pStyle w:val="Title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B88CB0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300B4"/>
    <w:multiLevelType w:val="hybridMultilevel"/>
    <w:tmpl w:val="3B4AD544"/>
    <w:lvl w:ilvl="0" w:tplc="FB1E46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C5CB2"/>
    <w:multiLevelType w:val="hybridMultilevel"/>
    <w:tmpl w:val="E35827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7AA1"/>
    <w:multiLevelType w:val="hybridMultilevel"/>
    <w:tmpl w:val="59D0F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D763F"/>
    <w:multiLevelType w:val="hybridMultilevel"/>
    <w:tmpl w:val="2E78352E"/>
    <w:lvl w:ilvl="0" w:tplc="29D2A20C">
      <w:start w:val="1"/>
      <w:numFmt w:val="upperRoman"/>
      <w:lvlText w:val="%1."/>
      <w:lvlJc w:val="left"/>
      <w:pPr>
        <w:ind w:left="720" w:hanging="72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A9C6AF2A">
      <w:start w:val="1"/>
      <w:numFmt w:val="decimal"/>
      <w:lvlText w:val="%3."/>
      <w:lvlJc w:val="left"/>
      <w:pPr>
        <w:ind w:left="1980" w:hanging="36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8D82597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602FF4"/>
    <w:multiLevelType w:val="hybridMultilevel"/>
    <w:tmpl w:val="0FAEFC80"/>
    <w:lvl w:ilvl="0" w:tplc="71AEB0F4">
      <w:start w:val="1"/>
      <w:numFmt w:val="upperLetter"/>
      <w:lvlText w:val="%1."/>
      <w:lvlJc w:val="left"/>
      <w:pPr>
        <w:ind w:left="28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3610" w:hanging="360"/>
      </w:pPr>
    </w:lvl>
    <w:lvl w:ilvl="2" w:tplc="0409001B" w:tentative="1">
      <w:start w:val="1"/>
      <w:numFmt w:val="lowerRoman"/>
      <w:lvlText w:val="%3."/>
      <w:lvlJc w:val="right"/>
      <w:pPr>
        <w:ind w:left="4330" w:hanging="180"/>
      </w:pPr>
    </w:lvl>
    <w:lvl w:ilvl="3" w:tplc="0409000F" w:tentative="1">
      <w:start w:val="1"/>
      <w:numFmt w:val="decimal"/>
      <w:lvlText w:val="%4."/>
      <w:lvlJc w:val="left"/>
      <w:pPr>
        <w:ind w:left="5050" w:hanging="360"/>
      </w:pPr>
    </w:lvl>
    <w:lvl w:ilvl="4" w:tplc="04090019" w:tentative="1">
      <w:start w:val="1"/>
      <w:numFmt w:val="lowerLetter"/>
      <w:lvlText w:val="%5."/>
      <w:lvlJc w:val="left"/>
      <w:pPr>
        <w:ind w:left="5770" w:hanging="360"/>
      </w:pPr>
    </w:lvl>
    <w:lvl w:ilvl="5" w:tplc="0409001B" w:tentative="1">
      <w:start w:val="1"/>
      <w:numFmt w:val="lowerRoman"/>
      <w:lvlText w:val="%6."/>
      <w:lvlJc w:val="right"/>
      <w:pPr>
        <w:ind w:left="6490" w:hanging="180"/>
      </w:pPr>
    </w:lvl>
    <w:lvl w:ilvl="6" w:tplc="0409000F" w:tentative="1">
      <w:start w:val="1"/>
      <w:numFmt w:val="decimal"/>
      <w:lvlText w:val="%7."/>
      <w:lvlJc w:val="left"/>
      <w:pPr>
        <w:ind w:left="7210" w:hanging="360"/>
      </w:pPr>
    </w:lvl>
    <w:lvl w:ilvl="7" w:tplc="04090019" w:tentative="1">
      <w:start w:val="1"/>
      <w:numFmt w:val="lowerLetter"/>
      <w:lvlText w:val="%8."/>
      <w:lvlJc w:val="left"/>
      <w:pPr>
        <w:ind w:left="7930" w:hanging="360"/>
      </w:pPr>
    </w:lvl>
    <w:lvl w:ilvl="8" w:tplc="0409001B" w:tentative="1">
      <w:start w:val="1"/>
      <w:numFmt w:val="lowerRoman"/>
      <w:lvlText w:val="%9."/>
      <w:lvlJc w:val="right"/>
      <w:pPr>
        <w:ind w:left="8650" w:hanging="180"/>
      </w:pPr>
    </w:lvl>
  </w:abstractNum>
  <w:abstractNum w:abstractNumId="6">
    <w:nsid w:val="1BB2228A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406C9"/>
    <w:multiLevelType w:val="hybridMultilevel"/>
    <w:tmpl w:val="85E08AEC"/>
    <w:lvl w:ilvl="0" w:tplc="6398316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B0E4D"/>
    <w:multiLevelType w:val="hybridMultilevel"/>
    <w:tmpl w:val="A344F9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9445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593B4D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63" w:hanging="360"/>
      </w:pPr>
    </w:lvl>
    <w:lvl w:ilvl="2" w:tplc="0409001B" w:tentative="1">
      <w:start w:val="1"/>
      <w:numFmt w:val="lowerRoman"/>
      <w:lvlText w:val="%3."/>
      <w:lvlJc w:val="right"/>
      <w:pPr>
        <w:ind w:left="3783" w:hanging="180"/>
      </w:pPr>
    </w:lvl>
    <w:lvl w:ilvl="3" w:tplc="0409000F" w:tentative="1">
      <w:start w:val="1"/>
      <w:numFmt w:val="decimal"/>
      <w:lvlText w:val="%4."/>
      <w:lvlJc w:val="left"/>
      <w:pPr>
        <w:ind w:left="4503" w:hanging="360"/>
      </w:pPr>
    </w:lvl>
    <w:lvl w:ilvl="4" w:tplc="04090019" w:tentative="1">
      <w:start w:val="1"/>
      <w:numFmt w:val="lowerLetter"/>
      <w:lvlText w:val="%5."/>
      <w:lvlJc w:val="left"/>
      <w:pPr>
        <w:ind w:left="5223" w:hanging="360"/>
      </w:pPr>
    </w:lvl>
    <w:lvl w:ilvl="5" w:tplc="0409001B" w:tentative="1">
      <w:start w:val="1"/>
      <w:numFmt w:val="lowerRoman"/>
      <w:lvlText w:val="%6."/>
      <w:lvlJc w:val="right"/>
      <w:pPr>
        <w:ind w:left="5943" w:hanging="180"/>
      </w:pPr>
    </w:lvl>
    <w:lvl w:ilvl="6" w:tplc="0409000F" w:tentative="1">
      <w:start w:val="1"/>
      <w:numFmt w:val="decimal"/>
      <w:lvlText w:val="%7."/>
      <w:lvlJc w:val="left"/>
      <w:pPr>
        <w:ind w:left="6663" w:hanging="360"/>
      </w:pPr>
    </w:lvl>
    <w:lvl w:ilvl="7" w:tplc="04090019" w:tentative="1">
      <w:start w:val="1"/>
      <w:numFmt w:val="lowerLetter"/>
      <w:lvlText w:val="%8."/>
      <w:lvlJc w:val="left"/>
      <w:pPr>
        <w:ind w:left="7383" w:hanging="360"/>
      </w:pPr>
    </w:lvl>
    <w:lvl w:ilvl="8" w:tplc="0409001B" w:tentative="1">
      <w:start w:val="1"/>
      <w:numFmt w:val="lowerRoman"/>
      <w:lvlText w:val="%9."/>
      <w:lvlJc w:val="right"/>
      <w:pPr>
        <w:ind w:left="8103" w:hanging="180"/>
      </w:pPr>
    </w:lvl>
  </w:abstractNum>
  <w:abstractNum w:abstractNumId="11">
    <w:nsid w:val="3E4E0202"/>
    <w:multiLevelType w:val="hybridMultilevel"/>
    <w:tmpl w:val="F4D074BA"/>
    <w:lvl w:ilvl="0" w:tplc="6FC8E1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3FF43DE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C454F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90AD3"/>
    <w:multiLevelType w:val="hybridMultilevel"/>
    <w:tmpl w:val="6628A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C63FE"/>
    <w:multiLevelType w:val="hybridMultilevel"/>
    <w:tmpl w:val="BB08AD1C"/>
    <w:lvl w:ilvl="0" w:tplc="16FE67E8">
      <w:numFmt w:val="bullet"/>
      <w:lvlText w:val="-"/>
      <w:lvlJc w:val="left"/>
      <w:pPr>
        <w:ind w:left="420" w:hanging="360"/>
      </w:pPr>
      <w:rPr>
        <w:rFonts w:ascii="Century Gothic" w:eastAsia="Calibri" w:hAnsi="Century Gothic" w:cs="Calibri" w:hint="default"/>
      </w:rPr>
    </w:lvl>
    <w:lvl w:ilvl="1" w:tplc="0421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817135"/>
    <w:multiLevelType w:val="hybridMultilevel"/>
    <w:tmpl w:val="19645774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58644806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0">
    <w:nsid w:val="53CB6C33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922381"/>
    <w:multiLevelType w:val="hybridMultilevel"/>
    <w:tmpl w:val="0832DC72"/>
    <w:lvl w:ilvl="0" w:tplc="994EBD8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9F0498"/>
    <w:multiLevelType w:val="hybridMultilevel"/>
    <w:tmpl w:val="2DF800C8"/>
    <w:lvl w:ilvl="0" w:tplc="3F18E78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C61313"/>
    <w:multiLevelType w:val="hybridMultilevel"/>
    <w:tmpl w:val="EDE63E00"/>
    <w:lvl w:ilvl="0" w:tplc="04090015">
      <w:start w:val="1"/>
      <w:numFmt w:val="upperLetter"/>
      <w:lvlText w:val="%1."/>
      <w:lvlJc w:val="left"/>
      <w:pPr>
        <w:ind w:left="25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24">
    <w:nsid w:val="715177C3"/>
    <w:multiLevelType w:val="hybridMultilevel"/>
    <w:tmpl w:val="933CF0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6F4016"/>
    <w:multiLevelType w:val="hybridMultilevel"/>
    <w:tmpl w:val="7F84840C"/>
    <w:lvl w:ilvl="0" w:tplc="A77EF8EE">
      <w:start w:val="1"/>
      <w:numFmt w:val="upperLetter"/>
      <w:lvlText w:val="%1.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>
    <w:nsid w:val="74C9119C"/>
    <w:multiLevelType w:val="hybridMultilevel"/>
    <w:tmpl w:val="8ACAF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5"/>
  </w:num>
  <w:num w:numId="5">
    <w:abstractNumId w:val="2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5"/>
  </w:num>
  <w:num w:numId="9">
    <w:abstractNumId w:val="3"/>
  </w:num>
  <w:num w:numId="10">
    <w:abstractNumId w:val="21"/>
  </w:num>
  <w:num w:numId="11">
    <w:abstractNumId w:val="19"/>
  </w:num>
  <w:num w:numId="12">
    <w:abstractNumId w:val="16"/>
  </w:num>
  <w:num w:numId="13">
    <w:abstractNumId w:val="11"/>
  </w:num>
  <w:num w:numId="14">
    <w:abstractNumId w:val="13"/>
  </w:num>
  <w:num w:numId="15">
    <w:abstractNumId w:val="6"/>
  </w:num>
  <w:num w:numId="16">
    <w:abstractNumId w:val="20"/>
  </w:num>
  <w:num w:numId="17">
    <w:abstractNumId w:val="7"/>
  </w:num>
  <w:num w:numId="18">
    <w:abstractNumId w:val="26"/>
  </w:num>
  <w:num w:numId="19">
    <w:abstractNumId w:val="9"/>
  </w:num>
  <w:num w:numId="20">
    <w:abstractNumId w:val="12"/>
  </w:num>
  <w:num w:numId="21">
    <w:abstractNumId w:val="18"/>
  </w:num>
  <w:num w:numId="22">
    <w:abstractNumId w:val="2"/>
  </w:num>
  <w:num w:numId="23">
    <w:abstractNumId w:val="24"/>
  </w:num>
  <w:num w:numId="24">
    <w:abstractNumId w:val="8"/>
  </w:num>
  <w:num w:numId="25">
    <w:abstractNumId w:val="15"/>
  </w:num>
  <w:num w:numId="26">
    <w:abstractNumId w:val="1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16C4"/>
    <w:rsid w:val="0000012D"/>
    <w:rsid w:val="00003B0C"/>
    <w:rsid w:val="000043A1"/>
    <w:rsid w:val="00014413"/>
    <w:rsid w:val="00021ADC"/>
    <w:rsid w:val="00030107"/>
    <w:rsid w:val="000334B3"/>
    <w:rsid w:val="0003535F"/>
    <w:rsid w:val="00042122"/>
    <w:rsid w:val="00060F86"/>
    <w:rsid w:val="000630B6"/>
    <w:rsid w:val="00066766"/>
    <w:rsid w:val="00084E40"/>
    <w:rsid w:val="000876D1"/>
    <w:rsid w:val="00092841"/>
    <w:rsid w:val="000A1305"/>
    <w:rsid w:val="000A479B"/>
    <w:rsid w:val="000B5E41"/>
    <w:rsid w:val="000B692D"/>
    <w:rsid w:val="000C13D2"/>
    <w:rsid w:val="000D16F9"/>
    <w:rsid w:val="000D1F76"/>
    <w:rsid w:val="000F6704"/>
    <w:rsid w:val="00100C9E"/>
    <w:rsid w:val="00102EE1"/>
    <w:rsid w:val="0010390D"/>
    <w:rsid w:val="0010667E"/>
    <w:rsid w:val="0011560C"/>
    <w:rsid w:val="00126079"/>
    <w:rsid w:val="00126CA4"/>
    <w:rsid w:val="00130694"/>
    <w:rsid w:val="00141D79"/>
    <w:rsid w:val="001467C6"/>
    <w:rsid w:val="00153B03"/>
    <w:rsid w:val="00161F3D"/>
    <w:rsid w:val="00167D99"/>
    <w:rsid w:val="00176C75"/>
    <w:rsid w:val="00177B65"/>
    <w:rsid w:val="00182A8D"/>
    <w:rsid w:val="00183426"/>
    <w:rsid w:val="001A005D"/>
    <w:rsid w:val="001A16C4"/>
    <w:rsid w:val="001A6362"/>
    <w:rsid w:val="001A6804"/>
    <w:rsid w:val="001B05E4"/>
    <w:rsid w:val="001B0F1D"/>
    <w:rsid w:val="001B4D1C"/>
    <w:rsid w:val="001B59A2"/>
    <w:rsid w:val="001C13EF"/>
    <w:rsid w:val="001F093E"/>
    <w:rsid w:val="001F4372"/>
    <w:rsid w:val="00200F1C"/>
    <w:rsid w:val="002119FF"/>
    <w:rsid w:val="002218F0"/>
    <w:rsid w:val="00223688"/>
    <w:rsid w:val="00230656"/>
    <w:rsid w:val="00232BEE"/>
    <w:rsid w:val="00234B48"/>
    <w:rsid w:val="002366CE"/>
    <w:rsid w:val="002400AE"/>
    <w:rsid w:val="0024226B"/>
    <w:rsid w:val="002439C7"/>
    <w:rsid w:val="00244695"/>
    <w:rsid w:val="00246D7C"/>
    <w:rsid w:val="00252A2C"/>
    <w:rsid w:val="00254089"/>
    <w:rsid w:val="00272301"/>
    <w:rsid w:val="00275942"/>
    <w:rsid w:val="00275A7A"/>
    <w:rsid w:val="0028220A"/>
    <w:rsid w:val="00287096"/>
    <w:rsid w:val="00293753"/>
    <w:rsid w:val="002C4AC9"/>
    <w:rsid w:val="002D3E63"/>
    <w:rsid w:val="002D777E"/>
    <w:rsid w:val="002E468C"/>
    <w:rsid w:val="002E5442"/>
    <w:rsid w:val="002F2309"/>
    <w:rsid w:val="002F59A3"/>
    <w:rsid w:val="002F7429"/>
    <w:rsid w:val="003221A1"/>
    <w:rsid w:val="00326313"/>
    <w:rsid w:val="00333D7D"/>
    <w:rsid w:val="003449A5"/>
    <w:rsid w:val="00367D21"/>
    <w:rsid w:val="00382450"/>
    <w:rsid w:val="0038328A"/>
    <w:rsid w:val="00391A9C"/>
    <w:rsid w:val="003927B9"/>
    <w:rsid w:val="003A1D67"/>
    <w:rsid w:val="003B661F"/>
    <w:rsid w:val="003C30B3"/>
    <w:rsid w:val="003C536A"/>
    <w:rsid w:val="003E5592"/>
    <w:rsid w:val="003F3557"/>
    <w:rsid w:val="00401E0A"/>
    <w:rsid w:val="00405765"/>
    <w:rsid w:val="00414E47"/>
    <w:rsid w:val="0041637D"/>
    <w:rsid w:val="0041785E"/>
    <w:rsid w:val="00423CAB"/>
    <w:rsid w:val="004300C4"/>
    <w:rsid w:val="0043250F"/>
    <w:rsid w:val="00445DCD"/>
    <w:rsid w:val="00463697"/>
    <w:rsid w:val="00464B0E"/>
    <w:rsid w:val="0046727D"/>
    <w:rsid w:val="00470E5E"/>
    <w:rsid w:val="0048519B"/>
    <w:rsid w:val="00491A40"/>
    <w:rsid w:val="00496481"/>
    <w:rsid w:val="004A1126"/>
    <w:rsid w:val="004C68CA"/>
    <w:rsid w:val="00502CA6"/>
    <w:rsid w:val="005061C5"/>
    <w:rsid w:val="00527CEF"/>
    <w:rsid w:val="00543AE4"/>
    <w:rsid w:val="00552A8E"/>
    <w:rsid w:val="00561AF7"/>
    <w:rsid w:val="00577BCE"/>
    <w:rsid w:val="00581644"/>
    <w:rsid w:val="00592033"/>
    <w:rsid w:val="005A60B6"/>
    <w:rsid w:val="005B0300"/>
    <w:rsid w:val="005C1AA6"/>
    <w:rsid w:val="005C49E3"/>
    <w:rsid w:val="005D7958"/>
    <w:rsid w:val="005F1540"/>
    <w:rsid w:val="005F6F50"/>
    <w:rsid w:val="00603056"/>
    <w:rsid w:val="00620416"/>
    <w:rsid w:val="0062571B"/>
    <w:rsid w:val="00631452"/>
    <w:rsid w:val="006324E9"/>
    <w:rsid w:val="006353F2"/>
    <w:rsid w:val="00635B14"/>
    <w:rsid w:val="00635E75"/>
    <w:rsid w:val="00646A59"/>
    <w:rsid w:val="0065261F"/>
    <w:rsid w:val="0066687C"/>
    <w:rsid w:val="00675BDC"/>
    <w:rsid w:val="00676473"/>
    <w:rsid w:val="006833CA"/>
    <w:rsid w:val="006B2964"/>
    <w:rsid w:val="00702918"/>
    <w:rsid w:val="007051C7"/>
    <w:rsid w:val="00705B2F"/>
    <w:rsid w:val="007206EA"/>
    <w:rsid w:val="00740090"/>
    <w:rsid w:val="00743ABC"/>
    <w:rsid w:val="00745A2B"/>
    <w:rsid w:val="007553CC"/>
    <w:rsid w:val="00764ADB"/>
    <w:rsid w:val="00767857"/>
    <w:rsid w:val="007770B4"/>
    <w:rsid w:val="0078073C"/>
    <w:rsid w:val="0079152F"/>
    <w:rsid w:val="007A5D47"/>
    <w:rsid w:val="007B536D"/>
    <w:rsid w:val="007C4C2D"/>
    <w:rsid w:val="007D0B96"/>
    <w:rsid w:val="007D263D"/>
    <w:rsid w:val="007D33DA"/>
    <w:rsid w:val="007E32F1"/>
    <w:rsid w:val="007E4491"/>
    <w:rsid w:val="007F3D8A"/>
    <w:rsid w:val="008035A3"/>
    <w:rsid w:val="00804798"/>
    <w:rsid w:val="008068A5"/>
    <w:rsid w:val="00816585"/>
    <w:rsid w:val="0081713B"/>
    <w:rsid w:val="00817401"/>
    <w:rsid w:val="00825C16"/>
    <w:rsid w:val="00835A24"/>
    <w:rsid w:val="00837390"/>
    <w:rsid w:val="008555AD"/>
    <w:rsid w:val="00881DF7"/>
    <w:rsid w:val="008967EC"/>
    <w:rsid w:val="00897449"/>
    <w:rsid w:val="008A0894"/>
    <w:rsid w:val="008B357B"/>
    <w:rsid w:val="008C2774"/>
    <w:rsid w:val="008C3D7F"/>
    <w:rsid w:val="008D663F"/>
    <w:rsid w:val="008E1FF9"/>
    <w:rsid w:val="008F1534"/>
    <w:rsid w:val="008F765E"/>
    <w:rsid w:val="00914A6C"/>
    <w:rsid w:val="00925065"/>
    <w:rsid w:val="0093209A"/>
    <w:rsid w:val="00941305"/>
    <w:rsid w:val="009524DF"/>
    <w:rsid w:val="009606F5"/>
    <w:rsid w:val="00960995"/>
    <w:rsid w:val="00960A4F"/>
    <w:rsid w:val="009623E4"/>
    <w:rsid w:val="009728E4"/>
    <w:rsid w:val="009746B1"/>
    <w:rsid w:val="00974A5D"/>
    <w:rsid w:val="00977DCC"/>
    <w:rsid w:val="00987EED"/>
    <w:rsid w:val="009B0758"/>
    <w:rsid w:val="009B4ABC"/>
    <w:rsid w:val="009C1761"/>
    <w:rsid w:val="009C25BD"/>
    <w:rsid w:val="009D718A"/>
    <w:rsid w:val="009E7570"/>
    <w:rsid w:val="009F4490"/>
    <w:rsid w:val="009F6ADC"/>
    <w:rsid w:val="009F793E"/>
    <w:rsid w:val="00A13B61"/>
    <w:rsid w:val="00A16841"/>
    <w:rsid w:val="00A22FB9"/>
    <w:rsid w:val="00A27D55"/>
    <w:rsid w:val="00A41798"/>
    <w:rsid w:val="00A54977"/>
    <w:rsid w:val="00A5662B"/>
    <w:rsid w:val="00A5769D"/>
    <w:rsid w:val="00A67D72"/>
    <w:rsid w:val="00A71A58"/>
    <w:rsid w:val="00A76152"/>
    <w:rsid w:val="00A80163"/>
    <w:rsid w:val="00A81DFF"/>
    <w:rsid w:val="00AA5048"/>
    <w:rsid w:val="00AB7CB2"/>
    <w:rsid w:val="00AC0D8B"/>
    <w:rsid w:val="00AD00B2"/>
    <w:rsid w:val="00AD146C"/>
    <w:rsid w:val="00AD410C"/>
    <w:rsid w:val="00AD41CC"/>
    <w:rsid w:val="00B004F9"/>
    <w:rsid w:val="00B0320F"/>
    <w:rsid w:val="00B1305E"/>
    <w:rsid w:val="00B176DD"/>
    <w:rsid w:val="00B65196"/>
    <w:rsid w:val="00B7059C"/>
    <w:rsid w:val="00B757EE"/>
    <w:rsid w:val="00B852DC"/>
    <w:rsid w:val="00B87E11"/>
    <w:rsid w:val="00BA57FC"/>
    <w:rsid w:val="00BB1EDC"/>
    <w:rsid w:val="00BB4325"/>
    <w:rsid w:val="00BC0B3D"/>
    <w:rsid w:val="00BC1C9A"/>
    <w:rsid w:val="00BC4232"/>
    <w:rsid w:val="00BC42CD"/>
    <w:rsid w:val="00BE1B65"/>
    <w:rsid w:val="00C04A12"/>
    <w:rsid w:val="00C15920"/>
    <w:rsid w:val="00C20B92"/>
    <w:rsid w:val="00C35997"/>
    <w:rsid w:val="00C36849"/>
    <w:rsid w:val="00C4258C"/>
    <w:rsid w:val="00C46E36"/>
    <w:rsid w:val="00C557F3"/>
    <w:rsid w:val="00C661A0"/>
    <w:rsid w:val="00C85CFE"/>
    <w:rsid w:val="00C876C9"/>
    <w:rsid w:val="00C940D3"/>
    <w:rsid w:val="00C94D21"/>
    <w:rsid w:val="00CA2745"/>
    <w:rsid w:val="00CB24D2"/>
    <w:rsid w:val="00CB795C"/>
    <w:rsid w:val="00CC1469"/>
    <w:rsid w:val="00CC4103"/>
    <w:rsid w:val="00CD00C7"/>
    <w:rsid w:val="00CD5A63"/>
    <w:rsid w:val="00CE6ECB"/>
    <w:rsid w:val="00CE7700"/>
    <w:rsid w:val="00CF193D"/>
    <w:rsid w:val="00CF2745"/>
    <w:rsid w:val="00D01829"/>
    <w:rsid w:val="00D1259B"/>
    <w:rsid w:val="00D12E74"/>
    <w:rsid w:val="00D168DD"/>
    <w:rsid w:val="00D20C9A"/>
    <w:rsid w:val="00D240EB"/>
    <w:rsid w:val="00D2527C"/>
    <w:rsid w:val="00D30136"/>
    <w:rsid w:val="00D3264C"/>
    <w:rsid w:val="00D44519"/>
    <w:rsid w:val="00D4663D"/>
    <w:rsid w:val="00D54949"/>
    <w:rsid w:val="00D6667E"/>
    <w:rsid w:val="00D71C05"/>
    <w:rsid w:val="00D7394C"/>
    <w:rsid w:val="00D80717"/>
    <w:rsid w:val="00D81CCE"/>
    <w:rsid w:val="00D84FF1"/>
    <w:rsid w:val="00D85BFC"/>
    <w:rsid w:val="00D91577"/>
    <w:rsid w:val="00DA0354"/>
    <w:rsid w:val="00DA2E22"/>
    <w:rsid w:val="00DB1578"/>
    <w:rsid w:val="00DD07E8"/>
    <w:rsid w:val="00DD3B14"/>
    <w:rsid w:val="00DD76F5"/>
    <w:rsid w:val="00DE3279"/>
    <w:rsid w:val="00DF34E3"/>
    <w:rsid w:val="00E03D70"/>
    <w:rsid w:val="00E07E3F"/>
    <w:rsid w:val="00E14702"/>
    <w:rsid w:val="00E15CD5"/>
    <w:rsid w:val="00E20266"/>
    <w:rsid w:val="00E203FF"/>
    <w:rsid w:val="00E300E2"/>
    <w:rsid w:val="00E531EB"/>
    <w:rsid w:val="00E554BE"/>
    <w:rsid w:val="00E66D23"/>
    <w:rsid w:val="00E90808"/>
    <w:rsid w:val="00E920EC"/>
    <w:rsid w:val="00E94D62"/>
    <w:rsid w:val="00EA08B1"/>
    <w:rsid w:val="00EB257C"/>
    <w:rsid w:val="00EC5067"/>
    <w:rsid w:val="00ED1EF6"/>
    <w:rsid w:val="00EF523A"/>
    <w:rsid w:val="00F1223C"/>
    <w:rsid w:val="00F12FD9"/>
    <w:rsid w:val="00F20170"/>
    <w:rsid w:val="00F23EC9"/>
    <w:rsid w:val="00F312F0"/>
    <w:rsid w:val="00F31D92"/>
    <w:rsid w:val="00F326E7"/>
    <w:rsid w:val="00F34271"/>
    <w:rsid w:val="00F343A5"/>
    <w:rsid w:val="00F35314"/>
    <w:rsid w:val="00F45A7E"/>
    <w:rsid w:val="00F45D9A"/>
    <w:rsid w:val="00F64500"/>
    <w:rsid w:val="00F656DA"/>
    <w:rsid w:val="00F83928"/>
    <w:rsid w:val="00FA2545"/>
    <w:rsid w:val="00FB65AA"/>
    <w:rsid w:val="00FD2912"/>
    <w:rsid w:val="00FF4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C4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3A1D67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D67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1D67"/>
    <w:rPr>
      <w:rFonts w:ascii="Arial" w:eastAsia="Times New Roman" w:hAnsi="Arial"/>
      <w:b/>
      <w:kern w:val="28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D67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3A1D67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3A1D67"/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3A1D67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A1D67"/>
    <w:rPr>
      <w:rFonts w:eastAsia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3A1D67"/>
    <w:pPr>
      <w:spacing w:after="0" w:line="240" w:lineRule="auto"/>
      <w:contextualSpacing/>
      <w:jc w:val="both"/>
    </w:pPr>
    <w:rPr>
      <w:rFonts w:ascii="Times New Roman" w:hAnsi="Times New Roman"/>
      <w:sz w:val="72"/>
      <w:szCs w:val="72"/>
    </w:rPr>
  </w:style>
  <w:style w:type="paragraph" w:styleId="ListBullet">
    <w:name w:val="List Bullet"/>
    <w:basedOn w:val="Normal"/>
    <w:autoRedefine/>
    <w:rsid w:val="001A16C4"/>
    <w:pPr>
      <w:spacing w:after="0" w:line="240" w:lineRule="auto"/>
      <w:ind w:left="5245" w:hanging="360"/>
      <w:jc w:val="both"/>
    </w:pPr>
    <w:rPr>
      <w:rFonts w:ascii="Times New Roman" w:eastAsia="Times New Roman" w:hAnsi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1A16C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A16C4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6C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1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6C4"/>
    <w:rPr>
      <w:sz w:val="22"/>
      <w:szCs w:val="22"/>
    </w:rPr>
  </w:style>
  <w:style w:type="table" w:styleId="TableGrid">
    <w:name w:val="Table Grid"/>
    <w:basedOn w:val="TableNormal"/>
    <w:uiPriority w:val="59"/>
    <w:rsid w:val="001A16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36">
    <w:name w:val="CM36"/>
    <w:basedOn w:val="Normal"/>
    <w:next w:val="Normal"/>
    <w:uiPriority w:val="99"/>
    <w:rsid w:val="001A16C4"/>
    <w:pPr>
      <w:widowControl w:val="0"/>
      <w:autoSpaceDE w:val="0"/>
      <w:autoSpaceDN w:val="0"/>
      <w:adjustRightInd w:val="0"/>
      <w:spacing w:after="275" w:line="240" w:lineRule="auto"/>
    </w:pPr>
    <w:rPr>
      <w:rFonts w:ascii="Arial" w:eastAsia="Times New Roman" w:hAnsi="Arial" w:cs="Arial"/>
      <w:sz w:val="24"/>
      <w:szCs w:val="24"/>
      <w:lang w:val="id-ID" w:eastAsia="id-ID"/>
    </w:rPr>
  </w:style>
  <w:style w:type="paragraph" w:customStyle="1" w:styleId="Default">
    <w:name w:val="Default"/>
    <w:rsid w:val="001A16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2571B"/>
  </w:style>
  <w:style w:type="character" w:styleId="Emphasis">
    <w:name w:val="Emphasis"/>
    <w:basedOn w:val="DefaultParagraphFont"/>
    <w:uiPriority w:val="20"/>
    <w:qFormat/>
    <w:rsid w:val="006257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78537187D4574A12DAB3253FF6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149A7-793F-4D96-8638-3F5669F54C7F}"/>
      </w:docPartPr>
      <w:docPartBody>
        <w:p w:rsidR="008F09D2" w:rsidRDefault="00C63278" w:rsidP="00C63278">
          <w:pPr>
            <w:pStyle w:val="22878537187D4574A12DAB3253FF6420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635A7"/>
    <w:rsid w:val="0045212F"/>
    <w:rsid w:val="006212A8"/>
    <w:rsid w:val="00645E89"/>
    <w:rsid w:val="006635A7"/>
    <w:rsid w:val="008F09D2"/>
    <w:rsid w:val="00B4454B"/>
    <w:rsid w:val="00C63278"/>
    <w:rsid w:val="00DF5008"/>
    <w:rsid w:val="00EF7B3D"/>
    <w:rsid w:val="00F9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C30992598A464DAA418504AE78D656">
    <w:name w:val="37C30992598A464DAA418504AE78D656"/>
    <w:rsid w:val="006635A7"/>
  </w:style>
  <w:style w:type="paragraph" w:customStyle="1" w:styleId="862CBEE70F4E4B03AD048F58C8BFB71C">
    <w:name w:val="862CBEE70F4E4B03AD048F58C8BFB71C"/>
    <w:rsid w:val="00C63278"/>
  </w:style>
  <w:style w:type="paragraph" w:customStyle="1" w:styleId="22878537187D4574A12DAB3253FF6420">
    <w:name w:val="22878537187D4574A12DAB3253FF6420"/>
    <w:rsid w:val="00C6327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65827-695E-40EA-82D5-0770B214B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Laporan Kinerja DPM &amp; PTSP Provinsi  Sumatera Barat Tahun 2018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ACER</cp:lastModifiedBy>
  <cp:revision>26</cp:revision>
  <cp:lastPrinted>2019-01-29T09:26:00Z</cp:lastPrinted>
  <dcterms:created xsi:type="dcterms:W3CDTF">2017-02-02T10:58:00Z</dcterms:created>
  <dcterms:modified xsi:type="dcterms:W3CDTF">2019-02-15T03:57:00Z</dcterms:modified>
</cp:coreProperties>
</file>